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AB" w:rsidRPr="00E87F55" w:rsidRDefault="005B22AB" w:rsidP="005B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F55">
        <w:rPr>
          <w:rFonts w:ascii="Times New Roman" w:hAnsi="Times New Roman"/>
          <w:bCs/>
          <w:sz w:val="28"/>
          <w:szCs w:val="28"/>
        </w:rPr>
        <w:t>Квартальный отчет по реализации программы</w:t>
      </w:r>
    </w:p>
    <w:p w:rsidR="005B22AB" w:rsidRPr="00E87F55" w:rsidRDefault="005B22AB" w:rsidP="005B22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22AB" w:rsidRDefault="005B22AB" w:rsidP="005B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Эльбанского</w:t>
      </w:r>
      <w:proofErr w:type="spellEnd"/>
    </w:p>
    <w:p w:rsidR="005B22AB" w:rsidRPr="00E87F55" w:rsidRDefault="005B22AB" w:rsidP="005B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на 2015-2017 годы»</w:t>
      </w:r>
    </w:p>
    <w:p w:rsidR="005B22AB" w:rsidRPr="00E87F55" w:rsidRDefault="005B22AB" w:rsidP="005B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2409"/>
        <w:gridCol w:w="1559"/>
        <w:gridCol w:w="1843"/>
        <w:gridCol w:w="2835"/>
      </w:tblGrid>
      <w:tr w:rsidR="005B22AB" w:rsidRPr="00EA6752" w:rsidTr="000708E5">
        <w:trPr>
          <w:trHeight w:val="11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AB7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  Источники   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в бюджете </w:t>
            </w:r>
            <w:proofErr w:type="gramStart"/>
            <w:r w:rsidRPr="00CD5A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proofErr w:type="gramStart"/>
            <w:r w:rsidRPr="00CD5AB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20 1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CD5AB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D5AB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Профина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>сировано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Кассовые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AB7">
              <w:rPr>
                <w:rFonts w:ascii="Times New Roman" w:hAnsi="Times New Roman"/>
                <w:sz w:val="24"/>
                <w:szCs w:val="24"/>
              </w:rPr>
              <w:t>(тыс.</w:t>
            </w:r>
            <w:proofErr w:type="gramEnd"/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5AB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Объемы неосвоенных средств  (тыс. руб.)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и причины их</w:t>
            </w:r>
          </w:p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не освоения</w:t>
            </w:r>
          </w:p>
        </w:tc>
      </w:tr>
      <w:tr w:rsidR="005B22AB" w:rsidRPr="00EA6752" w:rsidTr="000708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22AB" w:rsidRPr="00EA6752" w:rsidTr="000708E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AB7">
              <w:rPr>
                <w:rFonts w:ascii="Times New Roman" w:hAnsi="Times New Roman"/>
                <w:sz w:val="20"/>
                <w:szCs w:val="20"/>
              </w:rPr>
              <w:t>Основные мероприятия «</w:t>
            </w:r>
            <w:r w:rsidRPr="00CD5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единой системы обучения муниципальных служащих как основы профессионального и должностного роста. Подготовка, переподготовка и повышение квалификации лиц, замещающих выборные должности, а также профессиональная подготовка, переподготовка квалификации муниципальных служащих, администрации </w:t>
            </w:r>
            <w:proofErr w:type="spellStart"/>
            <w:r w:rsidRPr="00CD5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Эльбанского</w:t>
            </w:r>
            <w:proofErr w:type="spellEnd"/>
            <w:r w:rsidRPr="00CD5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 и семинары»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5B22AB" w:rsidRPr="00EA6752" w:rsidTr="000708E5">
        <w:trPr>
          <w:trHeight w:val="28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AB" w:rsidRPr="00EA6752" w:rsidTr="000708E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AB" w:rsidRPr="00EA6752" w:rsidTr="000708E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AB" w:rsidRPr="00EA6752" w:rsidTr="000708E5">
        <w:trPr>
          <w:trHeight w:val="38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 xml:space="preserve">Местный бюджет 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B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2AB" w:rsidRPr="00CD5AB7" w:rsidRDefault="005B22AB" w:rsidP="0007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</w:tbl>
    <w:p w:rsidR="005B22AB" w:rsidRDefault="005B22AB" w:rsidP="005B2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22AB" w:rsidRDefault="005B22AB" w:rsidP="005B2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 вопросам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Митячкова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22AB" w:rsidRDefault="005B22AB" w:rsidP="005B2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22AB" w:rsidRDefault="005B22AB" w:rsidP="005B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42-8-08</w:t>
      </w:r>
      <w:r>
        <w:rPr>
          <w:rFonts w:ascii="Times New Roman" w:hAnsi="Times New Roman"/>
          <w:sz w:val="28"/>
          <w:szCs w:val="28"/>
        </w:rPr>
        <w:tab/>
      </w:r>
    </w:p>
    <w:p w:rsidR="008E2403" w:rsidRDefault="008E2403">
      <w:bookmarkStart w:id="0" w:name="_GoBack"/>
      <w:bookmarkEnd w:id="0"/>
    </w:p>
    <w:sectPr w:rsidR="008E2403" w:rsidSect="005B2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B"/>
    <w:rsid w:val="005B22AB"/>
    <w:rsid w:val="008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 Митячкова</dc:creator>
  <cp:lastModifiedBy>О.А Митячкова</cp:lastModifiedBy>
  <cp:revision>1</cp:revision>
  <dcterms:created xsi:type="dcterms:W3CDTF">2016-05-04T02:24:00Z</dcterms:created>
  <dcterms:modified xsi:type="dcterms:W3CDTF">2016-05-04T04:09:00Z</dcterms:modified>
</cp:coreProperties>
</file>