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C" w:rsidRPr="006B1E8C" w:rsidRDefault="006B1E8C" w:rsidP="006B1E8C">
      <w:pPr>
        <w:jc w:val="center"/>
        <w:rPr>
          <w:b/>
          <w:szCs w:val="28"/>
        </w:rPr>
      </w:pPr>
      <w:bookmarkStart w:id="0" w:name="_GoBack"/>
      <w:bookmarkEnd w:id="0"/>
    </w:p>
    <w:p w:rsidR="006B1E8C" w:rsidRPr="006B1E8C" w:rsidRDefault="006B1E8C" w:rsidP="006B1E8C">
      <w:pPr>
        <w:jc w:val="center"/>
        <w:rPr>
          <w:b/>
          <w:szCs w:val="28"/>
        </w:rPr>
      </w:pPr>
      <w:r w:rsidRPr="006B1E8C">
        <w:rPr>
          <w:b/>
          <w:szCs w:val="28"/>
        </w:rPr>
        <w:t xml:space="preserve">СОВЕТ ДЕПУТАТОВ </w:t>
      </w:r>
    </w:p>
    <w:p w:rsidR="006B1E8C" w:rsidRPr="006B1E8C" w:rsidRDefault="006B1E8C" w:rsidP="006B1E8C">
      <w:pPr>
        <w:jc w:val="center"/>
        <w:rPr>
          <w:b/>
          <w:szCs w:val="28"/>
        </w:rPr>
      </w:pPr>
      <w:r w:rsidRPr="006B1E8C">
        <w:rPr>
          <w:b/>
          <w:szCs w:val="28"/>
        </w:rPr>
        <w:t>ЭЛЬБАНСКОГО ГОРОДСКОГО ПОСЕЛЕНИЯ</w:t>
      </w:r>
    </w:p>
    <w:p w:rsidR="006B1E8C" w:rsidRPr="006B1E8C" w:rsidRDefault="006B1E8C" w:rsidP="006B1E8C">
      <w:pPr>
        <w:jc w:val="center"/>
        <w:rPr>
          <w:b/>
          <w:szCs w:val="28"/>
        </w:rPr>
      </w:pPr>
      <w:r w:rsidRPr="006B1E8C">
        <w:rPr>
          <w:b/>
          <w:szCs w:val="28"/>
        </w:rPr>
        <w:t>Амурского муниципального района</w:t>
      </w:r>
    </w:p>
    <w:p w:rsidR="006B1E8C" w:rsidRPr="006B1E8C" w:rsidRDefault="006B1E8C" w:rsidP="006B1E8C">
      <w:pPr>
        <w:jc w:val="center"/>
        <w:outlineLvl w:val="8"/>
        <w:rPr>
          <w:b/>
          <w:szCs w:val="28"/>
        </w:rPr>
      </w:pPr>
      <w:r w:rsidRPr="006B1E8C">
        <w:rPr>
          <w:b/>
          <w:szCs w:val="28"/>
        </w:rPr>
        <w:t>Хабаровского края</w:t>
      </w:r>
    </w:p>
    <w:p w:rsidR="006B1E8C" w:rsidRPr="006B1E8C" w:rsidRDefault="006B1E8C" w:rsidP="006B1E8C">
      <w:pPr>
        <w:rPr>
          <w:szCs w:val="28"/>
        </w:rPr>
      </w:pPr>
    </w:p>
    <w:p w:rsidR="006B1E8C" w:rsidRPr="006B1E8C" w:rsidRDefault="006B1E8C" w:rsidP="006B1E8C">
      <w:pPr>
        <w:jc w:val="center"/>
        <w:rPr>
          <w:b/>
          <w:sz w:val="32"/>
          <w:szCs w:val="32"/>
        </w:rPr>
      </w:pPr>
      <w:r w:rsidRPr="006B1E8C">
        <w:rPr>
          <w:b/>
          <w:sz w:val="32"/>
          <w:szCs w:val="32"/>
        </w:rPr>
        <w:t>РЕШЕНИЕ</w:t>
      </w:r>
    </w:p>
    <w:p w:rsidR="006B1E8C" w:rsidRPr="006B1E8C" w:rsidRDefault="006B1E8C" w:rsidP="006B1E8C">
      <w:pPr>
        <w:rPr>
          <w:b/>
          <w:szCs w:val="28"/>
        </w:rPr>
      </w:pPr>
    </w:p>
    <w:p w:rsidR="006B1E8C" w:rsidRPr="006B1E8C" w:rsidRDefault="006B1E8C" w:rsidP="006B1E8C">
      <w:pPr>
        <w:rPr>
          <w:szCs w:val="28"/>
        </w:rPr>
      </w:pPr>
      <w:r w:rsidRPr="006B1E8C">
        <w:rPr>
          <w:szCs w:val="28"/>
        </w:rPr>
        <w:t>11.06.2015</w:t>
      </w:r>
      <w:r w:rsidRPr="006B1E8C">
        <w:rPr>
          <w:szCs w:val="28"/>
        </w:rPr>
        <w:tab/>
      </w:r>
      <w:r w:rsidRPr="006B1E8C">
        <w:rPr>
          <w:szCs w:val="28"/>
        </w:rPr>
        <w:tab/>
      </w:r>
      <w:r w:rsidRPr="006B1E8C">
        <w:rPr>
          <w:szCs w:val="28"/>
        </w:rPr>
        <w:tab/>
      </w:r>
      <w:r w:rsidRPr="006B1E8C">
        <w:rPr>
          <w:szCs w:val="28"/>
        </w:rPr>
        <w:tab/>
      </w:r>
      <w:r w:rsidRPr="006B1E8C">
        <w:rPr>
          <w:szCs w:val="28"/>
        </w:rPr>
        <w:tab/>
      </w:r>
      <w:r w:rsidRPr="006B1E8C">
        <w:rPr>
          <w:szCs w:val="28"/>
        </w:rPr>
        <w:tab/>
      </w:r>
      <w:r w:rsidRPr="006B1E8C">
        <w:rPr>
          <w:szCs w:val="28"/>
        </w:rPr>
        <w:tab/>
      </w:r>
      <w:r w:rsidRPr="006B1E8C">
        <w:rPr>
          <w:szCs w:val="28"/>
        </w:rPr>
        <w:tab/>
        <w:t xml:space="preserve">                               № </w:t>
      </w:r>
      <w:r w:rsidR="00897DB7">
        <w:rPr>
          <w:szCs w:val="28"/>
        </w:rPr>
        <w:t>166</w:t>
      </w:r>
    </w:p>
    <w:p w:rsidR="006B1E8C" w:rsidRPr="006B1E8C" w:rsidRDefault="006B1E8C" w:rsidP="006B1E8C">
      <w:pPr>
        <w:jc w:val="center"/>
        <w:rPr>
          <w:szCs w:val="28"/>
        </w:rPr>
      </w:pPr>
      <w:r w:rsidRPr="006B1E8C">
        <w:rPr>
          <w:szCs w:val="28"/>
        </w:rPr>
        <w:t>п. Эльбан</w:t>
      </w:r>
    </w:p>
    <w:p w:rsidR="006B1E8C" w:rsidRPr="006B1E8C" w:rsidRDefault="006B1E8C" w:rsidP="006B1E8C">
      <w:pPr>
        <w:spacing w:line="240" w:lineRule="exact"/>
        <w:jc w:val="both"/>
      </w:pPr>
    </w:p>
    <w:p w:rsidR="006B1E8C" w:rsidRPr="006B1E8C" w:rsidRDefault="006B1E8C" w:rsidP="006B1E8C">
      <w:pPr>
        <w:jc w:val="both"/>
      </w:pPr>
      <w:r>
        <w:t>О</w:t>
      </w:r>
      <w:r w:rsidRPr="006B1E8C">
        <w:t xml:space="preserve"> </w:t>
      </w:r>
      <w:r>
        <w:t>создании общественной Молодежной палаты</w:t>
      </w:r>
      <w:r w:rsidRPr="006B1E8C">
        <w:t xml:space="preserve"> при Со</w:t>
      </w:r>
      <w:r>
        <w:t>вете</w:t>
      </w:r>
      <w:r w:rsidRPr="006B1E8C">
        <w:t xml:space="preserve"> депутатов </w:t>
      </w:r>
      <w:r>
        <w:t xml:space="preserve">Эльбанского городского поселения </w:t>
      </w:r>
      <w:r w:rsidRPr="006B1E8C">
        <w:t xml:space="preserve">Амурского муниципального района Хабаровского края </w:t>
      </w:r>
    </w:p>
    <w:p w:rsidR="006B1E8C" w:rsidRDefault="006B1E8C" w:rsidP="006B1E8C"/>
    <w:p w:rsidR="006B1E8C" w:rsidRDefault="006B1E8C" w:rsidP="006B1E8C">
      <w:pPr>
        <w:ind w:firstLine="708"/>
        <w:jc w:val="both"/>
      </w:pPr>
      <w:r>
        <w:rPr>
          <w:szCs w:val="28"/>
        </w:rPr>
        <w:t xml:space="preserve">С целью создания целостной системы и структуры управления молодежной политикой, укрепления кадрового потенциала и усиления механизма реализации молодежных программ, повышения эффективности информационного обеспечения молодых граждан, противодействия асоциальным проявлениям в молодежной среде, широкого привлечения молодежи к социально значимой деятельности в Эльбанском городском поселении, </w:t>
      </w:r>
      <w:r>
        <w:t xml:space="preserve">Совет депутатов Эльбанского городского поселения Амурского муниципального района Хабаровского края </w:t>
      </w:r>
    </w:p>
    <w:p w:rsidR="006B1E8C" w:rsidRDefault="006B1E8C" w:rsidP="006B1E8C">
      <w:r w:rsidRPr="006B1E8C">
        <w:t>РЕШИЛ:</w:t>
      </w:r>
    </w:p>
    <w:p w:rsidR="006B1E8C" w:rsidRDefault="006B1E8C" w:rsidP="006B1E8C">
      <w:pPr>
        <w:jc w:val="both"/>
      </w:pPr>
      <w:r>
        <w:tab/>
        <w:t>1. Создать общественную Молодежную палату при Совете депутатов Эльбанского городского поселения Амурского муниципального района Хабаровского края.</w:t>
      </w:r>
    </w:p>
    <w:p w:rsidR="006B1E8C" w:rsidRDefault="006B1E8C" w:rsidP="006B1E8C">
      <w:pPr>
        <w:jc w:val="both"/>
      </w:pPr>
      <w:r>
        <w:tab/>
        <w:t xml:space="preserve">2. Утвердить прилагаемое </w:t>
      </w:r>
      <w:hyperlink r:id="rId8" w:history="1">
        <w:r w:rsidRPr="000D7B93">
          <w:rPr>
            <w:rStyle w:val="a7"/>
            <w:color w:val="auto"/>
            <w:u w:val="none"/>
          </w:rPr>
          <w:t>Положение</w:t>
        </w:r>
      </w:hyperlink>
      <w:r>
        <w:t xml:space="preserve"> об общественной Молодежной палате при Совете депутатов Эльбанского городского поселения Амурского муниципального района.</w:t>
      </w:r>
    </w:p>
    <w:p w:rsidR="006B1E8C" w:rsidRDefault="006B1E8C" w:rsidP="006B1E8C">
      <w:pPr>
        <w:jc w:val="both"/>
      </w:pPr>
      <w:r>
        <w:tab/>
        <w:t xml:space="preserve">3. </w:t>
      </w:r>
      <w:r w:rsidR="002F490D">
        <w:t>П</w:t>
      </w:r>
      <w:r w:rsidR="000D7B93">
        <w:t>остоянной комиссии Совета депутатов Эльбанского городского поселения по социальным</w:t>
      </w:r>
      <w:r>
        <w:t xml:space="preserve"> </w:t>
      </w:r>
      <w:r w:rsidR="000D7B93">
        <w:t xml:space="preserve">вопросам, правам человека и законности </w:t>
      </w:r>
      <w:r>
        <w:t>организовать работу по формированию общественной Молодежной палаты.</w:t>
      </w:r>
    </w:p>
    <w:p w:rsidR="006B1E8C" w:rsidRDefault="006B1E8C" w:rsidP="006B1E8C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2F490D">
        <w:t xml:space="preserve">решения возложить на </w:t>
      </w:r>
      <w:r>
        <w:t>пре</w:t>
      </w:r>
      <w:r w:rsidR="002F490D">
        <w:t xml:space="preserve">дседателя постоянной комиссии по социальным вопросам, правам человека и законности </w:t>
      </w:r>
      <w:proofErr w:type="spellStart"/>
      <w:r w:rsidR="002F490D">
        <w:t>Лисенкову</w:t>
      </w:r>
      <w:proofErr w:type="spellEnd"/>
      <w:r w:rsidR="002F490D">
        <w:t xml:space="preserve"> О.Ю</w:t>
      </w:r>
      <w:r>
        <w:t>.</w:t>
      </w:r>
    </w:p>
    <w:p w:rsidR="006B1E8C" w:rsidRDefault="006B1E8C" w:rsidP="006B1E8C">
      <w:pPr>
        <w:jc w:val="both"/>
      </w:pPr>
      <w:r>
        <w:tab/>
        <w:t xml:space="preserve">5. </w:t>
      </w:r>
      <w:r w:rsidR="002F490D" w:rsidRPr="00F06289">
        <w:rPr>
          <w:szCs w:val="28"/>
        </w:rPr>
        <w:t>Опубликовать настоящее решение в сборнике нормативных правовых актов органов местного самоуправления Э</w:t>
      </w:r>
      <w:r w:rsidR="002F490D">
        <w:rPr>
          <w:szCs w:val="28"/>
        </w:rPr>
        <w:t>льбанского городского поселения и разместить на официальном сайте</w:t>
      </w:r>
      <w:r w:rsidR="002F490D" w:rsidRPr="00F06289">
        <w:rPr>
          <w:szCs w:val="28"/>
        </w:rPr>
        <w:t xml:space="preserve"> </w:t>
      </w:r>
      <w:r w:rsidR="002F490D">
        <w:rPr>
          <w:szCs w:val="28"/>
        </w:rPr>
        <w:t xml:space="preserve">администрации </w:t>
      </w:r>
      <w:r w:rsidR="002F490D" w:rsidRPr="00F06289">
        <w:rPr>
          <w:szCs w:val="28"/>
        </w:rPr>
        <w:t>Э</w:t>
      </w:r>
      <w:r w:rsidR="002F490D">
        <w:rPr>
          <w:szCs w:val="28"/>
        </w:rPr>
        <w:t>льбанского городского поселения в сети интернет.</w:t>
      </w:r>
    </w:p>
    <w:p w:rsidR="006B1E8C" w:rsidRDefault="006B1E8C" w:rsidP="006B1E8C">
      <w:pPr>
        <w:ind w:firstLine="708"/>
      </w:pPr>
      <w:r>
        <w:t>6. Решение вступает в силу с момента опубликования.</w:t>
      </w:r>
    </w:p>
    <w:p w:rsidR="006B1E8C" w:rsidRDefault="006B1E8C" w:rsidP="006B1E8C"/>
    <w:p w:rsidR="006B1E8C" w:rsidRDefault="006B1E8C" w:rsidP="006B1E8C"/>
    <w:p w:rsidR="002F490D" w:rsidRDefault="002F490D" w:rsidP="006B1E8C"/>
    <w:p w:rsidR="00114D70" w:rsidRDefault="006B1E8C" w:rsidP="00153930">
      <w:r w:rsidRPr="000D7B93">
        <w:t>Председатель Со</w:t>
      </w:r>
      <w:r w:rsidR="002F490D">
        <w:t>вета</w:t>
      </w:r>
      <w:r w:rsidRPr="000D7B93">
        <w:t xml:space="preserve"> депутатов </w:t>
      </w:r>
      <w:r w:rsidR="002F490D">
        <w:tab/>
      </w:r>
      <w:r w:rsidR="002F490D">
        <w:tab/>
      </w:r>
      <w:r w:rsidR="002F490D">
        <w:tab/>
      </w:r>
      <w:r w:rsidR="002F490D">
        <w:tab/>
        <w:t xml:space="preserve">                 </w:t>
      </w:r>
      <w:proofErr w:type="spellStart"/>
      <w:r w:rsidR="002F490D">
        <w:t>А.А.Ашихмин</w:t>
      </w:r>
      <w:proofErr w:type="spellEnd"/>
    </w:p>
    <w:p w:rsidR="00D91815" w:rsidRDefault="00D91815" w:rsidP="00D91815">
      <w:pPr>
        <w:shd w:val="clear" w:color="auto" w:fill="FFFFFF"/>
        <w:ind w:left="5670"/>
        <w:jc w:val="both"/>
        <w:rPr>
          <w:bCs/>
          <w:color w:val="auto"/>
          <w:szCs w:val="28"/>
          <w:bdr w:val="none" w:sz="0" w:space="0" w:color="auto" w:frame="1"/>
        </w:rPr>
      </w:pPr>
      <w:r>
        <w:rPr>
          <w:bCs/>
          <w:color w:val="auto"/>
          <w:szCs w:val="28"/>
          <w:bdr w:val="none" w:sz="0" w:space="0" w:color="auto" w:frame="1"/>
        </w:rPr>
        <w:lastRenderedPageBreak/>
        <w:t xml:space="preserve">Приложение </w:t>
      </w:r>
    </w:p>
    <w:p w:rsidR="00D91815" w:rsidRDefault="00D91815" w:rsidP="00D91815">
      <w:pPr>
        <w:shd w:val="clear" w:color="auto" w:fill="FFFFFF"/>
        <w:ind w:left="5670"/>
        <w:jc w:val="both"/>
        <w:rPr>
          <w:bCs/>
          <w:color w:val="auto"/>
          <w:szCs w:val="28"/>
          <w:bdr w:val="none" w:sz="0" w:space="0" w:color="auto" w:frame="1"/>
        </w:rPr>
      </w:pPr>
    </w:p>
    <w:p w:rsidR="00D91815" w:rsidRDefault="00D91815" w:rsidP="00D91815">
      <w:pPr>
        <w:shd w:val="clear" w:color="auto" w:fill="FFFFFF"/>
        <w:ind w:left="5670"/>
        <w:jc w:val="both"/>
        <w:rPr>
          <w:bCs/>
          <w:color w:val="auto"/>
          <w:szCs w:val="28"/>
          <w:bdr w:val="none" w:sz="0" w:space="0" w:color="auto" w:frame="1"/>
        </w:rPr>
      </w:pPr>
      <w:r>
        <w:rPr>
          <w:bCs/>
          <w:color w:val="auto"/>
          <w:szCs w:val="28"/>
          <w:bdr w:val="none" w:sz="0" w:space="0" w:color="auto" w:frame="1"/>
        </w:rPr>
        <w:t xml:space="preserve">к решению Совета депутатов Эльбанского городского поселения </w:t>
      </w:r>
    </w:p>
    <w:p w:rsidR="00D91815" w:rsidRDefault="00D91815" w:rsidP="00D91815">
      <w:pPr>
        <w:shd w:val="clear" w:color="auto" w:fill="FFFFFF"/>
        <w:ind w:left="5670"/>
        <w:jc w:val="both"/>
        <w:rPr>
          <w:bCs/>
          <w:color w:val="auto"/>
          <w:szCs w:val="28"/>
          <w:bdr w:val="none" w:sz="0" w:space="0" w:color="auto" w:frame="1"/>
        </w:rPr>
      </w:pPr>
    </w:p>
    <w:p w:rsidR="00D91815" w:rsidRDefault="00D91815" w:rsidP="00D91815">
      <w:pPr>
        <w:shd w:val="clear" w:color="auto" w:fill="FFFFFF"/>
        <w:ind w:left="5670"/>
        <w:jc w:val="both"/>
        <w:rPr>
          <w:bCs/>
          <w:color w:val="auto"/>
          <w:szCs w:val="28"/>
          <w:bdr w:val="none" w:sz="0" w:space="0" w:color="auto" w:frame="1"/>
        </w:rPr>
      </w:pPr>
      <w:r>
        <w:rPr>
          <w:bCs/>
          <w:color w:val="auto"/>
          <w:szCs w:val="28"/>
          <w:bdr w:val="none" w:sz="0" w:space="0" w:color="auto" w:frame="1"/>
        </w:rPr>
        <w:t>от 11.06.2015 № 166</w:t>
      </w:r>
    </w:p>
    <w:p w:rsidR="00D91815" w:rsidRDefault="00D91815" w:rsidP="00D91815">
      <w:pPr>
        <w:shd w:val="clear" w:color="auto" w:fill="FFFFFF"/>
        <w:ind w:left="5670"/>
        <w:jc w:val="both"/>
        <w:rPr>
          <w:bCs/>
          <w:color w:val="auto"/>
          <w:szCs w:val="28"/>
          <w:bdr w:val="none" w:sz="0" w:space="0" w:color="auto" w:frame="1"/>
        </w:rPr>
      </w:pPr>
    </w:p>
    <w:p w:rsidR="00E270C1" w:rsidRPr="00897DB7" w:rsidRDefault="00E270C1" w:rsidP="00897DB7">
      <w:pPr>
        <w:shd w:val="clear" w:color="auto" w:fill="FFFFFF"/>
        <w:jc w:val="center"/>
        <w:rPr>
          <w:color w:val="auto"/>
          <w:szCs w:val="28"/>
        </w:rPr>
      </w:pPr>
      <w:r w:rsidRPr="00897DB7">
        <w:rPr>
          <w:bCs/>
          <w:color w:val="auto"/>
          <w:szCs w:val="28"/>
          <w:bdr w:val="none" w:sz="0" w:space="0" w:color="auto" w:frame="1"/>
        </w:rPr>
        <w:t>ПОЛОЖЕНИЕ</w:t>
      </w:r>
      <w:r w:rsidRPr="00897DB7">
        <w:rPr>
          <w:color w:val="auto"/>
          <w:szCs w:val="28"/>
        </w:rPr>
        <w:br/>
      </w:r>
      <w:r w:rsidRPr="00897DB7">
        <w:rPr>
          <w:bCs/>
          <w:color w:val="auto"/>
          <w:szCs w:val="28"/>
          <w:bdr w:val="none" w:sz="0" w:space="0" w:color="auto" w:frame="1"/>
        </w:rPr>
        <w:t>о молодежной общественной палате при Совете депутатов Эльбанского городского поселения.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</w:p>
    <w:p w:rsidR="00B479BC" w:rsidRDefault="00B479BC" w:rsidP="00897DB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Общие положения</w:t>
      </w:r>
    </w:p>
    <w:p w:rsidR="00D91815" w:rsidRPr="00897DB7" w:rsidRDefault="00D91815" w:rsidP="00D91815">
      <w:pPr>
        <w:shd w:val="clear" w:color="auto" w:fill="FFFFFF"/>
        <w:ind w:left="709"/>
        <w:jc w:val="both"/>
        <w:rPr>
          <w:color w:val="auto"/>
          <w:szCs w:val="28"/>
        </w:rPr>
      </w:pP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1.1. </w:t>
      </w:r>
      <w:proofErr w:type="gramStart"/>
      <w:r w:rsidRPr="00897DB7">
        <w:rPr>
          <w:color w:val="auto"/>
          <w:szCs w:val="28"/>
        </w:rPr>
        <w:t xml:space="preserve">Молодежная общественная палата </w:t>
      </w:r>
      <w:r w:rsidRPr="00897DB7">
        <w:rPr>
          <w:bCs/>
          <w:color w:val="auto"/>
          <w:szCs w:val="28"/>
          <w:bdr w:val="none" w:sz="0" w:space="0" w:color="auto" w:frame="1"/>
        </w:rPr>
        <w:t>при Совете депутатов Эл</w:t>
      </w:r>
      <w:r w:rsidR="00897DB7">
        <w:rPr>
          <w:bCs/>
          <w:color w:val="auto"/>
          <w:szCs w:val="28"/>
          <w:bdr w:val="none" w:sz="0" w:space="0" w:color="auto" w:frame="1"/>
        </w:rPr>
        <w:t>ьбанского городского поселения</w:t>
      </w:r>
      <w:r w:rsidRPr="00897DB7">
        <w:rPr>
          <w:color w:val="auto"/>
          <w:szCs w:val="28"/>
        </w:rPr>
        <w:t xml:space="preserve"> (далее - Молодежная палата) создана для обеспечения взаимодействия молодых граждан Российской Федерации, проживающих на территории </w:t>
      </w:r>
      <w:r w:rsidRPr="00897DB7">
        <w:rPr>
          <w:bCs/>
          <w:color w:val="auto"/>
          <w:szCs w:val="28"/>
          <w:bdr w:val="none" w:sz="0" w:space="0" w:color="auto" w:frame="1"/>
        </w:rPr>
        <w:t>Э</w:t>
      </w:r>
      <w:r w:rsidR="00897DB7">
        <w:rPr>
          <w:bCs/>
          <w:color w:val="auto"/>
          <w:szCs w:val="28"/>
          <w:bdr w:val="none" w:sz="0" w:space="0" w:color="auto" w:frame="1"/>
        </w:rPr>
        <w:t>льбанского городского поселения</w:t>
      </w:r>
      <w:r w:rsidRPr="00897DB7">
        <w:rPr>
          <w:color w:val="auto"/>
          <w:szCs w:val="28"/>
        </w:rPr>
        <w:t xml:space="preserve"> с органами местного самоуправления в целях учета потребностей и интересов молодых людей путем внесения в органы местного самоуправления предложений по вопросам правового регулирования и реализации прав</w:t>
      </w:r>
      <w:r w:rsidR="003B5B1C">
        <w:rPr>
          <w:color w:val="auto"/>
          <w:szCs w:val="28"/>
        </w:rPr>
        <w:t xml:space="preserve"> и законных интересов молодежи.</w:t>
      </w:r>
      <w:proofErr w:type="gramEnd"/>
    </w:p>
    <w:p w:rsidR="00B479BC" w:rsidRPr="00897DB7" w:rsidRDefault="00E270C1" w:rsidP="003B5B1C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1.2. Молодежная палата создается решением Совета депутатов Эльбанского городского поселения и является совещательным и консультативным органом при Совете депутатов Эл</w:t>
      </w:r>
      <w:r w:rsidR="00B479BC" w:rsidRPr="00897DB7">
        <w:rPr>
          <w:color w:val="auto"/>
          <w:szCs w:val="28"/>
        </w:rPr>
        <w:t>ьбанского городского поселения.</w:t>
      </w:r>
    </w:p>
    <w:p w:rsidR="00B479BC" w:rsidRPr="00897DB7" w:rsidRDefault="00E270C1" w:rsidP="00897DB7">
      <w:pPr>
        <w:pStyle w:val="aa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Официальное полное наименование Молодежной палаты - Молодежная общественная палата при Совете депутатов Эл</w:t>
      </w:r>
      <w:r w:rsidR="00B479BC" w:rsidRPr="00897DB7">
        <w:rPr>
          <w:color w:val="auto"/>
          <w:szCs w:val="28"/>
        </w:rPr>
        <w:t>ьбанского городского поселения.</w:t>
      </w:r>
    </w:p>
    <w:p w:rsidR="00E270C1" w:rsidRPr="00897DB7" w:rsidRDefault="00E270C1" w:rsidP="00897DB7">
      <w:pPr>
        <w:pStyle w:val="aa"/>
        <w:shd w:val="clear" w:color="auto" w:fill="FFFFFF"/>
        <w:ind w:left="0"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Официальное сокращенное наименование Молодежной палаты - Молодежная общественная палата.</w:t>
      </w:r>
    </w:p>
    <w:p w:rsidR="00E270C1" w:rsidRPr="00897DB7" w:rsidRDefault="00E270C1" w:rsidP="003B5B1C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1.4. Молодежная палата формируется на основе добровольного участия в ее деятельности граждан Российской Федерации, проживающих на территории Эльбанского городского поселения.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1.5. Молодежная палата может иметь с</w:t>
      </w:r>
      <w:r w:rsidR="003B5B1C">
        <w:rPr>
          <w:color w:val="auto"/>
          <w:szCs w:val="28"/>
        </w:rPr>
        <w:t>обственную эмблему и символику.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1.6. Порядок деятельности Молодежной палаты устанавливается настоящим Положением.</w:t>
      </w:r>
    </w:p>
    <w:p w:rsidR="00E270C1" w:rsidRPr="00897DB7" w:rsidRDefault="00E270C1" w:rsidP="00897DB7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br/>
        <w:t>2. Цели и задачи Молодежной палаты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  <w:u w:val="single"/>
        </w:rPr>
      </w:pP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2.1. Цел</w:t>
      </w:r>
      <w:r w:rsidR="00B479BC" w:rsidRPr="00897DB7">
        <w:rPr>
          <w:color w:val="auto"/>
          <w:szCs w:val="28"/>
        </w:rPr>
        <w:t>ями Молодежной палаты являются: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содействие деятельности органов мест</w:t>
      </w:r>
      <w:r w:rsidR="00B479BC" w:rsidRPr="00897DB7">
        <w:rPr>
          <w:color w:val="auto"/>
          <w:szCs w:val="28"/>
        </w:rPr>
        <w:t>ного самоуправления по вопросам</w:t>
      </w:r>
      <w:r w:rsidRPr="00897DB7">
        <w:rPr>
          <w:color w:val="auto"/>
          <w:szCs w:val="28"/>
        </w:rPr>
        <w:t xml:space="preserve"> реализации прав и</w:t>
      </w:r>
      <w:r w:rsidR="00B479BC" w:rsidRPr="00897DB7">
        <w:rPr>
          <w:color w:val="auto"/>
          <w:szCs w:val="28"/>
        </w:rPr>
        <w:t xml:space="preserve"> законных интересов молодежи;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lastRenderedPageBreak/>
        <w:t>- повышение г</w:t>
      </w:r>
      <w:r w:rsidR="00B479BC" w:rsidRPr="00897DB7">
        <w:rPr>
          <w:color w:val="auto"/>
          <w:szCs w:val="28"/>
        </w:rPr>
        <w:t>ражданской активности молодежи;</w:t>
      </w:r>
    </w:p>
    <w:p w:rsidR="00E270C1" w:rsidRPr="00897DB7" w:rsidRDefault="00E270C1" w:rsidP="003B5B1C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подготовка кадрового резерва для органов местного самоуправления.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2.2. Задач</w:t>
      </w:r>
      <w:r w:rsidR="00B479BC" w:rsidRPr="00897DB7">
        <w:rPr>
          <w:color w:val="auto"/>
          <w:szCs w:val="28"/>
        </w:rPr>
        <w:t>ами Молодежной палаты являются: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рассмотрение, изучение и внесение предложений в органы местного  самоуправления по </w:t>
      </w:r>
      <w:r w:rsidR="00B479BC" w:rsidRPr="00897DB7">
        <w:rPr>
          <w:color w:val="auto"/>
          <w:szCs w:val="28"/>
        </w:rPr>
        <w:t>проблемам молодежной политики; 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участие в подготовке проекто</w:t>
      </w:r>
      <w:r w:rsidR="00B479BC" w:rsidRPr="00897DB7">
        <w:rPr>
          <w:color w:val="auto"/>
          <w:szCs w:val="28"/>
        </w:rPr>
        <w:t>в муниципальных правовых актов;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пропаганда среди м</w:t>
      </w:r>
      <w:r w:rsidR="00B479BC" w:rsidRPr="00897DB7">
        <w:rPr>
          <w:color w:val="auto"/>
          <w:szCs w:val="28"/>
        </w:rPr>
        <w:t>олодежи здорового образа жизни;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выдвижение и поддержка гражданских инициатив, направленных на социально- экономиче</w:t>
      </w:r>
      <w:r w:rsidR="00B479BC" w:rsidRPr="00897DB7">
        <w:rPr>
          <w:color w:val="auto"/>
          <w:szCs w:val="28"/>
        </w:rPr>
        <w:t>ское развитие поселений района;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оказание методической, информационной и иной поддержки молодежным организациям, созданн</w:t>
      </w:r>
      <w:r w:rsidR="00B479BC" w:rsidRPr="00897DB7">
        <w:rPr>
          <w:color w:val="auto"/>
          <w:szCs w:val="28"/>
        </w:rPr>
        <w:t>ым в муниципальном образовании;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формирование в молодежной среде право</w:t>
      </w:r>
      <w:r w:rsidR="00B479BC" w:rsidRPr="00897DB7">
        <w:rPr>
          <w:color w:val="auto"/>
          <w:szCs w:val="28"/>
        </w:rPr>
        <w:t>вой культуры;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осуществление межмуниципальных связей в области</w:t>
      </w:r>
      <w:r w:rsidR="00B479BC" w:rsidRPr="00897DB7">
        <w:rPr>
          <w:color w:val="auto"/>
          <w:szCs w:val="28"/>
        </w:rPr>
        <w:t xml:space="preserve"> реализации интересов молодежи;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сотрудничество с органами местного самоуправления п</w:t>
      </w:r>
      <w:r w:rsidR="00B479BC" w:rsidRPr="00897DB7">
        <w:rPr>
          <w:color w:val="auto"/>
          <w:szCs w:val="28"/>
        </w:rPr>
        <w:t>о вопросам молодежной политики;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организация и проведение конференций, семинаров, встреч, иных мероприятий.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приобщение молодых граждан к правотворческой деятельности, формирование их правовой и политической культуры, развитие деловых, профессиональных, гражданских и  патриотических качеств, поддержка гражданской активности молодежи. </w:t>
      </w:r>
    </w:p>
    <w:p w:rsidR="00E270C1" w:rsidRPr="00897DB7" w:rsidRDefault="00E270C1" w:rsidP="00897DB7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br/>
      </w:r>
      <w:r w:rsidR="00B479BC" w:rsidRPr="00897DB7">
        <w:rPr>
          <w:color w:val="auto"/>
          <w:szCs w:val="28"/>
        </w:rPr>
        <w:t>3. Членство в Молодежной палате</w:t>
      </w:r>
    </w:p>
    <w:p w:rsidR="00B479BC" w:rsidRPr="00897DB7" w:rsidRDefault="00B479BC" w:rsidP="00897DB7">
      <w:pPr>
        <w:shd w:val="clear" w:color="auto" w:fill="FFFFFF"/>
        <w:ind w:firstLine="709"/>
        <w:jc w:val="both"/>
        <w:rPr>
          <w:color w:val="auto"/>
          <w:szCs w:val="28"/>
          <w:u w:val="single"/>
        </w:rPr>
      </w:pP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3.1. Членом Молодежной палаты может быть гражданин Российской Федерации в возрасте с шестнадцати до тридцати пяти лет и проживающий на территории Эл</w:t>
      </w:r>
      <w:r w:rsidR="00B479BC" w:rsidRPr="00897DB7">
        <w:rPr>
          <w:color w:val="auto"/>
          <w:szCs w:val="28"/>
        </w:rPr>
        <w:t>ьбанского городского поселения.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3.2. Гражданину Российской Федерации в целях рассмотрения вопроса о его вступлении в состав Молодежной палаты необходимо п</w:t>
      </w:r>
      <w:r w:rsidR="00B479BC" w:rsidRPr="00897DB7">
        <w:rPr>
          <w:color w:val="auto"/>
          <w:szCs w:val="28"/>
        </w:rPr>
        <w:t>редставить следующие документы:</w:t>
      </w:r>
    </w:p>
    <w:p w:rsidR="00B479BC" w:rsidRPr="00897DB7" w:rsidRDefault="00B479BC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копию паспорта;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заявление о вступлении в Молодежную палату с указанием адреса места проживания заявителя </w:t>
      </w:r>
      <w:r w:rsidR="00B479BC" w:rsidRPr="00897DB7">
        <w:rPr>
          <w:color w:val="auto"/>
          <w:szCs w:val="28"/>
        </w:rPr>
        <w:t>и его контактного телефона;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характеристику с места учебы, работы или общественной деятельности, либо письменную рекомендацию не менее</w:t>
      </w:r>
      <w:r w:rsidR="00897DB7">
        <w:rPr>
          <w:color w:val="auto"/>
          <w:szCs w:val="28"/>
        </w:rPr>
        <w:t xml:space="preserve"> трёх членов Молодежной палаты.</w:t>
      </w:r>
    </w:p>
    <w:p w:rsid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3.3. Гражданин Российской Федерации, представивший документы, необходимые в соответствии с пунктом 3.3. настоящего Положения, является кандидатом в члены Молодежной палаты и может быть принят в ее состав при успешном прохождении срока испытания </w:t>
      </w:r>
      <w:r w:rsidR="00897DB7">
        <w:rPr>
          <w:color w:val="auto"/>
          <w:szCs w:val="28"/>
        </w:rPr>
        <w:t>продолжительностью два месяца. 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Срок испытания начинается на следующий день после представления документов, указанных в пун</w:t>
      </w:r>
      <w:r w:rsidR="00B479BC" w:rsidRPr="00897DB7">
        <w:rPr>
          <w:color w:val="auto"/>
          <w:szCs w:val="28"/>
        </w:rPr>
        <w:t>кте 3.3. настоящего Положения. 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lastRenderedPageBreak/>
        <w:t>При неудовлетворительном результате испытания кандидат в члены Молодежной палаты не может быть принят в ее состав.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В соответствии с решением Совета Молодежной палаты срок испытания для кандидата в члены Молодежной палаты может быть сокращен.</w:t>
      </w:r>
    </w:p>
    <w:p w:rsidR="00E270C1" w:rsidRPr="00897DB7" w:rsidRDefault="00E270C1" w:rsidP="00897DB7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br/>
        <w:t>4. Права и обязанности члена и кандидата в члены Молодежной палаты</w:t>
      </w:r>
    </w:p>
    <w:p w:rsidR="00B479BC" w:rsidRPr="00897DB7" w:rsidRDefault="00E270C1" w:rsidP="00897DB7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br/>
        <w:t>4.1. Член</w:t>
      </w:r>
      <w:r w:rsidR="00B479BC" w:rsidRPr="00897DB7">
        <w:rPr>
          <w:color w:val="auto"/>
          <w:szCs w:val="28"/>
        </w:rPr>
        <w:t xml:space="preserve"> Молодежной палаты имеет право:</w:t>
      </w:r>
    </w:p>
    <w:p w:rsid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избирать и быть избранным в состав выбор</w:t>
      </w:r>
      <w:r w:rsidR="00897DB7">
        <w:rPr>
          <w:color w:val="auto"/>
          <w:szCs w:val="28"/>
        </w:rPr>
        <w:t>ных органов Молодежной палаты; 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участвовать с правом решающего голоса в обсуждении и принятии решений Молодежной пала</w:t>
      </w:r>
      <w:r w:rsidR="00B479BC" w:rsidRPr="00897DB7">
        <w:rPr>
          <w:color w:val="auto"/>
          <w:szCs w:val="28"/>
        </w:rPr>
        <w:t>ты по вопросам ее деятельности;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вносить на рассмотрение Молодежной палаты вопросы,</w:t>
      </w:r>
      <w:r w:rsidR="00B479BC" w:rsidRPr="00897DB7">
        <w:rPr>
          <w:color w:val="auto"/>
          <w:szCs w:val="28"/>
        </w:rPr>
        <w:t xml:space="preserve"> относящиеся к ее деятельности;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обращаться по любым вопросам, связанным с деятельностью Молодежной палаты, в орган</w:t>
      </w:r>
      <w:r w:rsidR="00B479BC" w:rsidRPr="00897DB7">
        <w:rPr>
          <w:color w:val="auto"/>
          <w:szCs w:val="28"/>
        </w:rPr>
        <w:t>ы управления Молодежной палаты;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выйти из состава Молодежной палаты, подав заявление об этом.</w:t>
      </w:r>
    </w:p>
    <w:p w:rsidR="00B479BC" w:rsidRPr="00897DB7" w:rsidRDefault="00E270C1" w:rsidP="00897DB7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4.2.</w:t>
      </w:r>
      <w:r w:rsidR="00B479BC" w:rsidRPr="00897DB7">
        <w:rPr>
          <w:color w:val="auto"/>
          <w:szCs w:val="28"/>
        </w:rPr>
        <w:t xml:space="preserve"> Член Молодежной палаты обязан: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участвовать в реализации целей и задач Молодежной</w:t>
      </w:r>
      <w:r w:rsidR="00B479BC" w:rsidRPr="00897DB7">
        <w:rPr>
          <w:color w:val="auto"/>
          <w:szCs w:val="28"/>
        </w:rPr>
        <w:t xml:space="preserve">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в пределах компетенции Молодежной палаты действовать в соответствии с настоящим Положением и</w:t>
      </w:r>
      <w:r w:rsidR="00B479BC" w:rsidRPr="00897DB7">
        <w:rPr>
          <w:color w:val="auto"/>
          <w:szCs w:val="28"/>
        </w:rPr>
        <w:t xml:space="preserve"> регламентом Молодежной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выполнять решения руковод</w:t>
      </w:r>
      <w:r w:rsidR="00B479BC" w:rsidRPr="00897DB7">
        <w:rPr>
          <w:color w:val="auto"/>
          <w:szCs w:val="28"/>
        </w:rPr>
        <w:t>ящих органов Молодежной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принимать участие в работе одной из комиссий Молодежной па</w:t>
      </w:r>
      <w:r w:rsidR="00B479BC" w:rsidRPr="00897DB7">
        <w:rPr>
          <w:color w:val="auto"/>
          <w:szCs w:val="28"/>
        </w:rPr>
        <w:t>латы с правом решающего голоса;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содействовать повышению авторитета Молодежной палаты.</w:t>
      </w:r>
    </w:p>
    <w:p w:rsidR="00B479BC" w:rsidRPr="00897DB7" w:rsidRDefault="00E270C1" w:rsidP="00897DB7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4.3. Кандидат в члены</w:t>
      </w:r>
      <w:r w:rsidR="00B479BC" w:rsidRPr="00897DB7">
        <w:rPr>
          <w:color w:val="auto"/>
          <w:szCs w:val="28"/>
        </w:rPr>
        <w:t xml:space="preserve"> Молодежной палаты имеет право: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по приглашению Совета Молодежной палаты участвовать в Собрании Мол</w:t>
      </w:r>
      <w:r w:rsidR="00B479BC" w:rsidRPr="00897DB7">
        <w:rPr>
          <w:color w:val="auto"/>
          <w:szCs w:val="28"/>
        </w:rPr>
        <w:t>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вносить на рассмотрение Молодежной палаты вопросы,</w:t>
      </w:r>
      <w:r w:rsidR="00B479BC" w:rsidRPr="00897DB7">
        <w:rPr>
          <w:color w:val="auto"/>
          <w:szCs w:val="28"/>
        </w:rPr>
        <w:t xml:space="preserve"> относящиеся к ее деятельности;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обращаться по любым вопросам, связанным с деятельностью Молодежной палаты, в орган</w:t>
      </w:r>
      <w:r w:rsidR="00B479BC" w:rsidRPr="00897DB7">
        <w:rPr>
          <w:color w:val="auto"/>
          <w:szCs w:val="28"/>
        </w:rPr>
        <w:t>ы управления Молодежной палаты;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отозвать заявление о вступлении в состав Молодежной палаты.</w:t>
      </w:r>
    </w:p>
    <w:p w:rsidR="00B479BC" w:rsidRPr="00897DB7" w:rsidRDefault="00E270C1" w:rsidP="00897DB7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4.4. Кандидат в </w:t>
      </w:r>
      <w:r w:rsidR="00B479BC" w:rsidRPr="00897DB7">
        <w:rPr>
          <w:color w:val="auto"/>
          <w:szCs w:val="28"/>
        </w:rPr>
        <w:t>члены Молодежной палаты обязан: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принимать участие в работе одной из комиссий Молодежной палаты </w:t>
      </w:r>
      <w:r w:rsidR="00B479BC" w:rsidRPr="00897DB7">
        <w:rPr>
          <w:color w:val="auto"/>
          <w:szCs w:val="28"/>
        </w:rPr>
        <w:t>с правом совещательного голоса;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выполнять решения руководящих органов Молодежной палаты.</w:t>
      </w:r>
    </w:p>
    <w:p w:rsidR="00E270C1" w:rsidRPr="00897DB7" w:rsidRDefault="00E270C1" w:rsidP="003B5B1C">
      <w:pPr>
        <w:shd w:val="clear" w:color="auto" w:fill="FFFFFF"/>
        <w:ind w:firstLine="708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4.5. За деятельность, противоречащую нормам настоящего Положения и регламента Молодёжной палаты, член Молодежной палаты может быть исключен из состава Молодежной палаты решением Совета Молодежной палаты.</w:t>
      </w:r>
    </w:p>
    <w:p w:rsidR="003B5B1C" w:rsidRDefault="003B5B1C" w:rsidP="005101A3">
      <w:pPr>
        <w:shd w:val="clear" w:color="auto" w:fill="FFFFFF"/>
        <w:ind w:left="708" w:firstLine="1"/>
        <w:jc w:val="both"/>
        <w:rPr>
          <w:color w:val="auto"/>
          <w:szCs w:val="28"/>
        </w:rPr>
      </w:pPr>
    </w:p>
    <w:p w:rsidR="005101A3" w:rsidRDefault="00E270C1" w:rsidP="005101A3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5101A3">
        <w:rPr>
          <w:color w:val="auto"/>
          <w:szCs w:val="28"/>
        </w:rPr>
        <w:t>5. Организация деятельности Молодежной палаты</w:t>
      </w:r>
    </w:p>
    <w:p w:rsidR="003B5B1C" w:rsidRDefault="003B5B1C" w:rsidP="005101A3">
      <w:pPr>
        <w:shd w:val="clear" w:color="auto" w:fill="FFFFFF"/>
        <w:ind w:left="708" w:firstLine="1"/>
        <w:jc w:val="both"/>
        <w:rPr>
          <w:color w:val="auto"/>
          <w:szCs w:val="28"/>
        </w:rPr>
      </w:pPr>
    </w:p>
    <w:p w:rsidR="00E270C1" w:rsidRPr="00897DB7" w:rsidRDefault="00E270C1" w:rsidP="005101A3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5.1.В структуру Молодежной палаты входят: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Председатель Молодежной палаты.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Заместитель председателя Молодежной палаты. 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Собрания Молодежной палаты (Комиссии Молодежной палаты). 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5.2. Молодежная палата, комиссии Молодежной палаты осуществляют свою деятельность в форме заседаний.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5.3. Заседания Молодежной палаты созываются председателем (заместителем, в случае отсутствия председателя) Молодежной палаты по мере необходимости, но не реже </w:t>
      </w:r>
      <w:r w:rsidR="005101A3">
        <w:rPr>
          <w:color w:val="auto"/>
          <w:szCs w:val="28"/>
        </w:rPr>
        <w:t>трех раз</w:t>
      </w:r>
      <w:r w:rsidRPr="00897DB7">
        <w:rPr>
          <w:color w:val="auto"/>
          <w:szCs w:val="28"/>
        </w:rPr>
        <w:t xml:space="preserve"> в </w:t>
      </w:r>
      <w:r w:rsidR="005101A3">
        <w:rPr>
          <w:color w:val="auto"/>
          <w:szCs w:val="28"/>
        </w:rPr>
        <w:t>год</w:t>
      </w:r>
      <w:r w:rsidRPr="00897DB7">
        <w:rPr>
          <w:color w:val="auto"/>
          <w:szCs w:val="28"/>
        </w:rPr>
        <w:t xml:space="preserve">. </w:t>
      </w:r>
    </w:p>
    <w:p w:rsidR="00E270C1" w:rsidRPr="00897DB7" w:rsidRDefault="00E270C1" w:rsidP="005101A3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5.4. Заседания Молодежной палаты могут быть созваны также по требованию Председателя Совета депутатов Эльбанского городского поселения. 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5.5. Заседание Молодежной палаты считается правомочным, если на нем присутст</w:t>
      </w:r>
      <w:r w:rsidR="00B479BC" w:rsidRPr="00897DB7">
        <w:rPr>
          <w:color w:val="auto"/>
          <w:szCs w:val="28"/>
        </w:rPr>
        <w:t>вует более половины его членов.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5.5. К компетенции Собрания Молодежной палат</w:t>
      </w:r>
      <w:r w:rsidR="00B479BC" w:rsidRPr="00897DB7">
        <w:rPr>
          <w:color w:val="auto"/>
          <w:szCs w:val="28"/>
        </w:rPr>
        <w:t>ы относятся  следующие вопросы: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подготовка планов работы Молодежной палаты и организация их реализации в соответствии с целям</w:t>
      </w:r>
      <w:r w:rsidR="00B479BC" w:rsidRPr="00897DB7">
        <w:rPr>
          <w:color w:val="auto"/>
          <w:szCs w:val="28"/>
        </w:rPr>
        <w:t>и и задачами Молодежной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определение </w:t>
      </w:r>
      <w:proofErr w:type="gramStart"/>
      <w:r w:rsidRPr="00897DB7">
        <w:rPr>
          <w:color w:val="auto"/>
          <w:szCs w:val="28"/>
        </w:rPr>
        <w:t>повестки дня заседаний Собрания Молодежной палаты</w:t>
      </w:r>
      <w:proofErr w:type="gramEnd"/>
      <w:r w:rsidRPr="00897DB7">
        <w:rPr>
          <w:color w:val="auto"/>
          <w:szCs w:val="28"/>
        </w:rPr>
        <w:t xml:space="preserve"> и подготовка вопросов для р</w:t>
      </w:r>
      <w:r w:rsidR="00B479BC" w:rsidRPr="00897DB7">
        <w:rPr>
          <w:color w:val="auto"/>
          <w:szCs w:val="28"/>
        </w:rPr>
        <w:t>ассмотрения Молодежной палатой;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осуществление </w:t>
      </w:r>
      <w:proofErr w:type="gramStart"/>
      <w:r w:rsidRPr="00897DB7">
        <w:rPr>
          <w:color w:val="auto"/>
          <w:szCs w:val="28"/>
        </w:rPr>
        <w:t>контроля за</w:t>
      </w:r>
      <w:proofErr w:type="gramEnd"/>
      <w:r w:rsidRPr="00897DB7">
        <w:rPr>
          <w:color w:val="auto"/>
          <w:szCs w:val="28"/>
        </w:rPr>
        <w:t xml:space="preserve"> выполнением реше</w:t>
      </w:r>
      <w:r w:rsidR="00B479BC" w:rsidRPr="00897DB7">
        <w:rPr>
          <w:color w:val="auto"/>
          <w:szCs w:val="28"/>
        </w:rPr>
        <w:t>ний Собрания Молодежной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прием членов в состав Мол</w:t>
      </w:r>
      <w:r w:rsidR="00B479BC" w:rsidRPr="00897DB7">
        <w:rPr>
          <w:color w:val="auto"/>
          <w:szCs w:val="28"/>
        </w:rPr>
        <w:t>одежной палаты и их исключение;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определение результатов испытания кандид</w:t>
      </w:r>
      <w:r w:rsidR="00B479BC" w:rsidRPr="00897DB7">
        <w:rPr>
          <w:color w:val="auto"/>
          <w:szCs w:val="28"/>
        </w:rPr>
        <w:t>атов в члены Молодежной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ежегодное утверждение сост</w:t>
      </w:r>
      <w:r w:rsidR="00B479BC" w:rsidRPr="00897DB7">
        <w:rPr>
          <w:color w:val="auto"/>
          <w:szCs w:val="28"/>
        </w:rPr>
        <w:t>ава комиссий Молодежной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осуществление </w:t>
      </w:r>
      <w:proofErr w:type="gramStart"/>
      <w:r w:rsidR="00C51750">
        <w:rPr>
          <w:color w:val="auto"/>
          <w:szCs w:val="28"/>
        </w:rPr>
        <w:t xml:space="preserve">контроля </w:t>
      </w:r>
      <w:r w:rsidRPr="00897DB7">
        <w:rPr>
          <w:color w:val="auto"/>
          <w:szCs w:val="28"/>
        </w:rPr>
        <w:t>за</w:t>
      </w:r>
      <w:proofErr w:type="gramEnd"/>
      <w:r w:rsidRPr="00897DB7">
        <w:rPr>
          <w:color w:val="auto"/>
          <w:szCs w:val="28"/>
        </w:rPr>
        <w:t xml:space="preserve"> деятельнос</w:t>
      </w:r>
      <w:r w:rsidR="00B479BC" w:rsidRPr="00897DB7">
        <w:rPr>
          <w:color w:val="auto"/>
          <w:szCs w:val="28"/>
        </w:rPr>
        <w:t>тью комиссий Молодежной палаты;</w:t>
      </w:r>
    </w:p>
    <w:p w:rsidR="00B479BC" w:rsidRPr="00897DB7" w:rsidRDefault="00E270C1" w:rsidP="003B5B1C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иные полномочия в соответствии с настоящим Положением и регламентом Молодежной палаты.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5.6. Председатель Молодежной палаты избирается, сроком на один год из числа членов Молодежной палаты путем открытого голосования, большинством голосов от присутствующих</w:t>
      </w:r>
      <w:r w:rsidR="00C51750">
        <w:rPr>
          <w:color w:val="auto"/>
          <w:szCs w:val="28"/>
        </w:rPr>
        <w:t xml:space="preserve"> на Собрании Молодежной палаты.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5.7. </w:t>
      </w:r>
      <w:r w:rsidR="00B479BC" w:rsidRPr="00897DB7">
        <w:rPr>
          <w:color w:val="auto"/>
          <w:szCs w:val="28"/>
        </w:rPr>
        <w:t>Председатель Молодежной палаты:</w:t>
      </w:r>
    </w:p>
    <w:p w:rsidR="00C51750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председательствует на заседаниях Собра</w:t>
      </w:r>
      <w:r w:rsidR="00C51750">
        <w:rPr>
          <w:color w:val="auto"/>
          <w:szCs w:val="28"/>
        </w:rPr>
        <w:t>ния и Совета Молодежной палаты;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организует текущую д</w:t>
      </w:r>
      <w:r w:rsidR="00B479BC" w:rsidRPr="00897DB7">
        <w:rPr>
          <w:color w:val="auto"/>
          <w:szCs w:val="28"/>
        </w:rPr>
        <w:t>еятельность Молодежной палаты; </w:t>
      </w:r>
    </w:p>
    <w:p w:rsidR="00C51750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представляет Молодежную палату во взаимоотношениях с другими лицами;</w:t>
      </w:r>
    </w:p>
    <w:p w:rsidR="00E270C1" w:rsidRPr="00897DB7" w:rsidRDefault="00E270C1" w:rsidP="00C51750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 - выполняет другие функции в целях реализации целей и задач Молодежной палаты.</w:t>
      </w:r>
    </w:p>
    <w:p w:rsidR="00B479BC" w:rsidRPr="00897DB7" w:rsidRDefault="00E270C1" w:rsidP="00C51750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lastRenderedPageBreak/>
        <w:t>5.8. Заместитель председателя Молодежной палаты избирается, как правило, сроком на один год из числа членов Молодежной палаты Собранием Молодежной палаты путем открытого голосования, большинством голосов от присутствующих на Собрании Молодежной пал</w:t>
      </w:r>
      <w:r w:rsidR="00B479BC" w:rsidRPr="00897DB7">
        <w:rPr>
          <w:color w:val="auto"/>
          <w:szCs w:val="28"/>
        </w:rPr>
        <w:t>аты.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5.9. Заместитель </w:t>
      </w:r>
      <w:r w:rsidR="00B479BC" w:rsidRPr="00897DB7">
        <w:rPr>
          <w:color w:val="auto"/>
          <w:szCs w:val="28"/>
        </w:rPr>
        <w:t>председателя Молодежной палаты: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- замещает председателя Молодежной </w:t>
      </w:r>
      <w:r w:rsidR="00B479BC" w:rsidRPr="00897DB7">
        <w:rPr>
          <w:color w:val="auto"/>
          <w:szCs w:val="28"/>
        </w:rPr>
        <w:t>палаты в период его отсутствия;</w:t>
      </w:r>
    </w:p>
    <w:p w:rsidR="00B479BC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по поручению председателя Молодежной палаты организует работу по конкретным направлениям деятельности Молодежной па</w:t>
      </w:r>
      <w:r w:rsidR="00B479BC" w:rsidRPr="00897DB7">
        <w:rPr>
          <w:color w:val="auto"/>
          <w:szCs w:val="28"/>
        </w:rPr>
        <w:t>латы.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- координирует деятельность секретарей комиссий Молодежной палаты.</w:t>
      </w:r>
    </w:p>
    <w:p w:rsidR="00E270C1" w:rsidRPr="00C51750" w:rsidRDefault="00E270C1" w:rsidP="00C51750">
      <w:pPr>
        <w:shd w:val="clear" w:color="auto" w:fill="FFFFFF"/>
        <w:ind w:left="708" w:firstLine="1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br/>
      </w:r>
      <w:r w:rsidRPr="00C51750">
        <w:rPr>
          <w:color w:val="auto"/>
          <w:szCs w:val="28"/>
        </w:rPr>
        <w:t>6. Комиссии Молодежной палаты</w:t>
      </w:r>
    </w:p>
    <w:p w:rsidR="003B5B1C" w:rsidRDefault="003B5B1C" w:rsidP="003B5B1C">
      <w:pPr>
        <w:shd w:val="clear" w:color="auto" w:fill="FFFFFF"/>
        <w:ind w:firstLine="1"/>
        <w:jc w:val="both"/>
        <w:rPr>
          <w:color w:val="auto"/>
          <w:szCs w:val="28"/>
        </w:rPr>
      </w:pPr>
    </w:p>
    <w:p w:rsidR="00E270C1" w:rsidRPr="00897DB7" w:rsidRDefault="00E270C1" w:rsidP="003B5B1C">
      <w:pPr>
        <w:shd w:val="clear" w:color="auto" w:fill="FFFFFF"/>
        <w:ind w:firstLine="708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6.1. Основными рабочими органами Молодежной палаты являются комиссии, порядок формирования, деятельности и компетенция которых устанавливается регламентом Молодежной палаты.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6.2. Комиссии Молодежной палаты по направлениям своей деятельности обеспечивают реализацию целей и задач Молодежной палаты, осуществляют предварительную подготовку предложений по вопросам правового регулирования и реализации прав и законных и</w:t>
      </w:r>
      <w:r w:rsidR="003B5B1C">
        <w:rPr>
          <w:color w:val="auto"/>
          <w:szCs w:val="28"/>
        </w:rPr>
        <w:t>нтересов молодежи.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6.3. Состав комиссии формируется на добровольной основе из числа не менее трех членов Молодежной палаты и утверждает</w:t>
      </w:r>
      <w:r w:rsidR="003B5B1C">
        <w:rPr>
          <w:color w:val="auto"/>
          <w:szCs w:val="28"/>
        </w:rPr>
        <w:t>ся Советом Молодежной палаты.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6.4. Заседание комиссии считается правомочным, если в нем принимают участие более половины от общего числа членов комиссии. В случае невозможности члена комиссии присутствовать на заседании он может направить в комиссию свои предложения и замечания по существу рассматриваемых вопросов, а также определить иную форму своего участия в заседании комиссии в соответствии с регламентом Молодежной палаты.</w:t>
      </w:r>
      <w:r w:rsidRPr="00897DB7">
        <w:rPr>
          <w:color w:val="auto"/>
          <w:szCs w:val="28"/>
        </w:rPr>
        <w:br/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3B5B1C">
        <w:rPr>
          <w:color w:val="auto"/>
          <w:szCs w:val="28"/>
        </w:rPr>
        <w:t>7. Прекращение деятельности Молодежной палаты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br/>
        <w:t>Деятельность Молодежной палаты может быть прекращена решением Совета депутатов Эл</w:t>
      </w:r>
      <w:r w:rsidR="00B479BC" w:rsidRPr="00897DB7">
        <w:rPr>
          <w:color w:val="auto"/>
          <w:szCs w:val="28"/>
        </w:rPr>
        <w:t>ьбанского городского поселения.</w:t>
      </w:r>
    </w:p>
    <w:p w:rsidR="00B479BC" w:rsidRPr="00897DB7" w:rsidRDefault="00B479BC" w:rsidP="00897DB7">
      <w:pPr>
        <w:shd w:val="clear" w:color="auto" w:fill="FFFFFF"/>
        <w:ind w:firstLine="709"/>
        <w:jc w:val="both"/>
        <w:rPr>
          <w:color w:val="auto"/>
          <w:szCs w:val="28"/>
        </w:rPr>
      </w:pPr>
    </w:p>
    <w:p w:rsidR="00E270C1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3B5B1C">
        <w:rPr>
          <w:color w:val="auto"/>
          <w:szCs w:val="28"/>
        </w:rPr>
        <w:t>8. Переходные положения</w:t>
      </w:r>
    </w:p>
    <w:p w:rsidR="00D91815" w:rsidRPr="003B5B1C" w:rsidRDefault="00D91815" w:rsidP="00897DB7">
      <w:pPr>
        <w:shd w:val="clear" w:color="auto" w:fill="FFFFFF"/>
        <w:ind w:firstLine="709"/>
        <w:jc w:val="both"/>
        <w:rPr>
          <w:color w:val="auto"/>
          <w:szCs w:val="28"/>
        </w:rPr>
      </w:pPr>
    </w:p>
    <w:p w:rsidR="00E270C1" w:rsidRPr="00897DB7" w:rsidRDefault="00E270C1" w:rsidP="003B5B1C">
      <w:pPr>
        <w:shd w:val="clear" w:color="auto" w:fill="FFFFFF"/>
        <w:ind w:firstLine="708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>8.1. Подготовку первого заседания Собрания Молодежной палаты осуществляет инициативная группа, созданная Советом депутатов Эльбанского городского поселения.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  <w:r w:rsidRPr="00897DB7">
        <w:rPr>
          <w:color w:val="auto"/>
          <w:szCs w:val="28"/>
        </w:rPr>
        <w:t xml:space="preserve">8.2. На первом Собрании Молодежной палаты утверждается состав членов Молодежной палаты, избираются председатель, заместитель </w:t>
      </w:r>
      <w:r w:rsidRPr="00897DB7">
        <w:rPr>
          <w:color w:val="auto"/>
          <w:szCs w:val="28"/>
        </w:rPr>
        <w:lastRenderedPageBreak/>
        <w:t>председателя, формируется Совет Молодежной палаты, утверждается Регламент Совета.</w:t>
      </w:r>
    </w:p>
    <w:p w:rsidR="00E270C1" w:rsidRPr="00897DB7" w:rsidRDefault="00E270C1" w:rsidP="00897DB7">
      <w:pPr>
        <w:shd w:val="clear" w:color="auto" w:fill="FFFFFF"/>
        <w:ind w:firstLine="709"/>
        <w:jc w:val="both"/>
        <w:rPr>
          <w:color w:val="auto"/>
          <w:szCs w:val="28"/>
        </w:rPr>
      </w:pPr>
    </w:p>
    <w:p w:rsidR="00E270C1" w:rsidRDefault="00E270C1" w:rsidP="00897DB7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</w:p>
    <w:p w:rsidR="003B5B1C" w:rsidRPr="00897DB7" w:rsidRDefault="003B5B1C" w:rsidP="00897DB7">
      <w:pPr>
        <w:ind w:firstLine="709"/>
        <w:jc w:val="both"/>
        <w:rPr>
          <w:rFonts w:eastAsia="Calibri"/>
          <w:color w:val="auto"/>
          <w:szCs w:val="28"/>
          <w:lang w:eastAsia="en-US"/>
        </w:rPr>
      </w:pPr>
    </w:p>
    <w:p w:rsidR="00E270C1" w:rsidRPr="00897DB7" w:rsidRDefault="003B5B1C" w:rsidP="003B5B1C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color w:val="auto"/>
          <w:szCs w:val="28"/>
        </w:rPr>
        <w:t>А.А.Ашихмин</w:t>
      </w:r>
      <w:proofErr w:type="spellEnd"/>
    </w:p>
    <w:sectPr w:rsidR="00E270C1" w:rsidRPr="00897DB7" w:rsidSect="00445D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12" w:rsidRDefault="00575612" w:rsidP="00445DC7">
      <w:r>
        <w:separator/>
      </w:r>
    </w:p>
  </w:endnote>
  <w:endnote w:type="continuationSeparator" w:id="0">
    <w:p w:rsidR="00575612" w:rsidRDefault="00575612" w:rsidP="0044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0" w:rsidRDefault="00114D70" w:rsidP="00114D70">
    <w:pPr>
      <w:pStyle w:val="a5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70" w:rsidRPr="00114D70" w:rsidRDefault="00114D70" w:rsidP="00114D70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12" w:rsidRDefault="00575612" w:rsidP="00445DC7">
      <w:r>
        <w:separator/>
      </w:r>
    </w:p>
  </w:footnote>
  <w:footnote w:type="continuationSeparator" w:id="0">
    <w:p w:rsidR="00575612" w:rsidRDefault="00575612" w:rsidP="0044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82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45DC7" w:rsidRPr="00445DC7" w:rsidRDefault="00445DC7" w:rsidP="00114D70">
        <w:pPr>
          <w:pStyle w:val="a3"/>
          <w:ind w:firstLine="0"/>
          <w:jc w:val="center"/>
          <w:rPr>
            <w:sz w:val="24"/>
          </w:rPr>
        </w:pPr>
        <w:r w:rsidRPr="00445DC7">
          <w:rPr>
            <w:sz w:val="24"/>
          </w:rPr>
          <w:fldChar w:fldCharType="begin"/>
        </w:r>
        <w:r w:rsidRPr="00445DC7">
          <w:rPr>
            <w:sz w:val="24"/>
          </w:rPr>
          <w:instrText>PAGE   \* MERGEFORMAT</w:instrText>
        </w:r>
        <w:r w:rsidRPr="00445DC7">
          <w:rPr>
            <w:sz w:val="24"/>
          </w:rPr>
          <w:fldChar w:fldCharType="separate"/>
        </w:r>
        <w:r w:rsidR="00A4565F">
          <w:rPr>
            <w:noProof/>
            <w:sz w:val="24"/>
          </w:rPr>
          <w:t>3</w:t>
        </w:r>
        <w:r w:rsidRPr="00445DC7">
          <w:rPr>
            <w:sz w:val="24"/>
          </w:rPr>
          <w:fldChar w:fldCharType="end"/>
        </w:r>
      </w:p>
    </w:sdtContent>
  </w:sdt>
  <w:p w:rsidR="00445DC7" w:rsidRDefault="00445DC7" w:rsidP="00114D70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30" w:rsidRDefault="00153930" w:rsidP="004A7A1D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8B1"/>
    <w:multiLevelType w:val="multilevel"/>
    <w:tmpl w:val="282ED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52"/>
    <w:rsid w:val="000D7B93"/>
    <w:rsid w:val="00114D70"/>
    <w:rsid w:val="00130ACC"/>
    <w:rsid w:val="00153930"/>
    <w:rsid w:val="00182C13"/>
    <w:rsid w:val="002008C4"/>
    <w:rsid w:val="002F490D"/>
    <w:rsid w:val="00352373"/>
    <w:rsid w:val="003B5B1C"/>
    <w:rsid w:val="00445DC7"/>
    <w:rsid w:val="00474F5F"/>
    <w:rsid w:val="004A7A1D"/>
    <w:rsid w:val="005101A3"/>
    <w:rsid w:val="00575612"/>
    <w:rsid w:val="006B1E8C"/>
    <w:rsid w:val="007734B4"/>
    <w:rsid w:val="00897DB7"/>
    <w:rsid w:val="009102E3"/>
    <w:rsid w:val="0093703F"/>
    <w:rsid w:val="00A4565F"/>
    <w:rsid w:val="00B479BC"/>
    <w:rsid w:val="00B53852"/>
    <w:rsid w:val="00C51750"/>
    <w:rsid w:val="00D637EE"/>
    <w:rsid w:val="00D91815"/>
    <w:rsid w:val="00DD5D39"/>
    <w:rsid w:val="00E2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D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5DC7"/>
    <w:rPr>
      <w:rFonts w:ascii="Times New Roman" w:hAnsi="Times New Roman"/>
      <w:sz w:val="28"/>
    </w:rPr>
  </w:style>
  <w:style w:type="character" w:styleId="a7">
    <w:name w:val="Hyperlink"/>
    <w:basedOn w:val="a0"/>
    <w:semiHidden/>
    <w:unhideWhenUsed/>
    <w:rsid w:val="006B1E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0C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C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5DC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45DC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color w:val="auto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5DC7"/>
    <w:rPr>
      <w:rFonts w:ascii="Times New Roman" w:hAnsi="Times New Roman"/>
      <w:sz w:val="28"/>
    </w:rPr>
  </w:style>
  <w:style w:type="character" w:styleId="a7">
    <w:name w:val="Hyperlink"/>
    <w:basedOn w:val="a0"/>
    <w:semiHidden/>
    <w:unhideWhenUsed/>
    <w:rsid w:val="006B1E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0C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C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4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743\240%20-%20&#1055;&#1086;&#1083;&#1086;&#1078;&#1077;&#1085;&#1080;&#1077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Н.И. Нагайцева</cp:lastModifiedBy>
  <cp:revision>6</cp:revision>
  <cp:lastPrinted>2015-06-15T06:40:00Z</cp:lastPrinted>
  <dcterms:created xsi:type="dcterms:W3CDTF">2015-06-10T03:56:00Z</dcterms:created>
  <dcterms:modified xsi:type="dcterms:W3CDTF">2015-07-02T23:57:00Z</dcterms:modified>
</cp:coreProperties>
</file>